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63" w:rsidRDefault="00FB3663" w:rsidP="00FB3663">
      <w:pPr>
        <w:jc w:val="center"/>
        <w:rPr>
          <w:i/>
          <w:sz w:val="28"/>
          <w:szCs w:val="28"/>
        </w:rPr>
      </w:pPr>
      <w:r w:rsidRPr="00C95453">
        <w:rPr>
          <w:sz w:val="28"/>
          <w:szCs w:val="28"/>
        </w:rPr>
        <w:t xml:space="preserve">Questions in reading </w:t>
      </w:r>
      <w:r>
        <w:rPr>
          <w:sz w:val="28"/>
          <w:szCs w:val="28"/>
        </w:rPr>
        <w:t xml:space="preserve">G.L Harriss </w:t>
      </w:r>
      <w:r>
        <w:rPr>
          <w:i/>
          <w:sz w:val="28"/>
          <w:szCs w:val="28"/>
        </w:rPr>
        <w:t>War and the Emergence of the English parliament, 1297-1360</w:t>
      </w:r>
    </w:p>
    <w:p w:rsidR="00FB3663" w:rsidRDefault="00FB3663" w:rsidP="00FB3663">
      <w:pPr>
        <w:jc w:val="center"/>
        <w:rPr>
          <w:i/>
          <w:sz w:val="28"/>
          <w:szCs w:val="28"/>
        </w:rPr>
      </w:pPr>
    </w:p>
    <w:p w:rsidR="00FB3663" w:rsidRDefault="00FB3663" w:rsidP="00FB3663">
      <w:pPr>
        <w:jc w:val="center"/>
        <w:rPr>
          <w:i/>
          <w:sz w:val="28"/>
          <w:szCs w:val="28"/>
        </w:rPr>
      </w:pPr>
    </w:p>
    <w:p w:rsidR="00FB3663" w:rsidRDefault="00FB3663" w:rsidP="00FB3663">
      <w:pPr>
        <w:spacing w:before="240" w:after="240"/>
      </w:pPr>
      <w:r>
        <w:t>There has been an argument that England was of “the right size” whereas France was “too big”. How could such a difference have been important for the evolution of parliaments in the two countries? (1)</w:t>
      </w:r>
    </w:p>
    <w:p w:rsidR="00FB3663" w:rsidRDefault="00FB3663" w:rsidP="00FB3663">
      <w:pPr>
        <w:spacing w:before="240" w:after="240"/>
      </w:pPr>
      <w:r>
        <w:t>Read (2)</w:t>
      </w:r>
    </w:p>
    <w:p w:rsidR="00FB3663" w:rsidRDefault="00FB3663" w:rsidP="00FB3663">
      <w:pPr>
        <w:spacing w:before="240" w:after="240"/>
      </w:pPr>
      <w:r>
        <w:t>Was the doctrine of “necessity” important in fiscal policy? (3,4, perhaps part of 6)</w:t>
      </w:r>
    </w:p>
    <w:p w:rsidR="00FB3663" w:rsidRDefault="00FB3663" w:rsidP="00FB3663">
      <w:pPr>
        <w:spacing w:before="240" w:after="240"/>
      </w:pPr>
      <w:r>
        <w:t>Did continuous warfare improve the position of the king in England more than truces? (5)</w:t>
      </w:r>
    </w:p>
    <w:p w:rsidR="00FB3663" w:rsidRDefault="00FB3663" w:rsidP="00FB3663">
      <w:pPr>
        <w:spacing w:before="240" w:after="240"/>
      </w:pPr>
      <w:r>
        <w:t>How could the doctrine of “necessity” be reconciled with the English expeditions in France? Was there a difference between the acceptance of “necessity” in England and France? (7)</w:t>
      </w:r>
    </w:p>
    <w:p w:rsidR="00FB3663" w:rsidRDefault="00FB3663" w:rsidP="00FB3663">
      <w:pPr>
        <w:spacing w:before="240" w:after="240"/>
      </w:pPr>
      <w:r>
        <w:t>Was the assent of representatives in parliaments for the acknowledgement of “necessity” or for taxation</w:t>
      </w:r>
      <w:bookmarkStart w:id="0" w:name="_GoBack"/>
      <w:bookmarkEnd w:id="0"/>
      <w:r>
        <w:t>? (8)</w:t>
      </w:r>
    </w:p>
    <w:p w:rsidR="00F45BA7" w:rsidRDefault="00F45BA7" w:rsidP="00FB3663">
      <w:pPr>
        <w:spacing w:before="240" w:after="240"/>
      </w:pPr>
      <w:r>
        <w:t xml:space="preserve">What was </w:t>
      </w:r>
      <w:r>
        <w:rPr>
          <w:i/>
        </w:rPr>
        <w:t>plena postestas</w:t>
      </w:r>
      <w:r>
        <w:t xml:space="preserve"> (full power) about? Why was such a feature important for the Crown in England? (9) </w:t>
      </w:r>
    </w:p>
    <w:p w:rsidR="00F45BA7" w:rsidRDefault="00F45BA7" w:rsidP="00FB3663">
      <w:pPr>
        <w:spacing w:before="240" w:after="240"/>
      </w:pPr>
      <w:r>
        <w:t>Compare the dealings with the merchants in Section 11 with Section 9 and 13 in Prestwich.</w:t>
      </w:r>
    </w:p>
    <w:p w:rsidR="00F45BA7" w:rsidRDefault="00F45BA7" w:rsidP="00FB3663">
      <w:pPr>
        <w:spacing w:before="240" w:after="240"/>
      </w:pPr>
      <w:r>
        <w:t>Did the Commons understand the tax incidence of the tax on wool? (12)</w:t>
      </w:r>
    </w:p>
    <w:p w:rsidR="00F45BA7" w:rsidRDefault="00F45BA7" w:rsidP="00FB3663">
      <w:pPr>
        <w:spacing w:before="240" w:after="240"/>
      </w:pPr>
      <w:r>
        <w:t>Did Edward I relate military obligations to feudal ties or to income? (15)</w:t>
      </w:r>
    </w:p>
    <w:p w:rsidR="00F45BA7" w:rsidRDefault="00C309C8" w:rsidP="00FB3663">
      <w:pPr>
        <w:spacing w:before="240" w:after="240"/>
      </w:pPr>
      <w:r>
        <w:t>Did war have a positive impact on the development of taxation? (18). I know, this is a ridiculous question, but its purpose is to make you read Section 18.</w:t>
      </w:r>
    </w:p>
    <w:p w:rsidR="00C309C8" w:rsidRDefault="00C309C8" w:rsidP="00FB3663">
      <w:pPr>
        <w:spacing w:before="240" w:after="240"/>
      </w:pPr>
    </w:p>
    <w:p w:rsidR="00C309C8" w:rsidRPr="00F45BA7" w:rsidRDefault="00C309C8" w:rsidP="00FB3663">
      <w:pPr>
        <w:spacing w:before="240" w:after="240"/>
        <w:rPr>
          <w:i/>
        </w:rPr>
      </w:pPr>
    </w:p>
    <w:p w:rsidR="00F45BA7" w:rsidRPr="00F45BA7" w:rsidRDefault="00F45BA7" w:rsidP="00FB3663">
      <w:pPr>
        <w:spacing w:before="240" w:after="240"/>
      </w:pPr>
      <w:r>
        <w:t xml:space="preserve"> </w:t>
      </w:r>
    </w:p>
    <w:p w:rsidR="00FB3663" w:rsidRDefault="00FB3663" w:rsidP="00FB3663">
      <w:pPr>
        <w:spacing w:before="240" w:after="240"/>
      </w:pPr>
    </w:p>
    <w:p w:rsidR="00FB3663" w:rsidRDefault="00FB3663" w:rsidP="00FB3663">
      <w:pPr>
        <w:spacing w:before="240" w:after="240"/>
      </w:pPr>
    </w:p>
    <w:p w:rsidR="00FB3663" w:rsidRDefault="00FB3663" w:rsidP="00FB3663">
      <w:pPr>
        <w:spacing w:before="240" w:after="240"/>
      </w:pPr>
    </w:p>
    <w:p w:rsidR="00FB3663" w:rsidRDefault="00FB3663" w:rsidP="00FB3663">
      <w:pPr>
        <w:spacing w:before="240" w:after="240"/>
      </w:pPr>
    </w:p>
    <w:p w:rsidR="00FB3663" w:rsidRDefault="00FB3663" w:rsidP="00FB3663">
      <w:pPr>
        <w:spacing w:before="240" w:after="240"/>
      </w:pPr>
    </w:p>
    <w:p w:rsidR="00FB3663" w:rsidRDefault="00FB3663" w:rsidP="00FB3663">
      <w:pPr>
        <w:spacing w:before="240" w:after="240"/>
      </w:pPr>
    </w:p>
    <w:p w:rsidR="007D1CBE" w:rsidRDefault="007D1CBE"/>
    <w:sectPr w:rsidR="007D1CBE" w:rsidSect="008E32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663"/>
    <w:rsid w:val="007D1CBE"/>
    <w:rsid w:val="008E32B1"/>
    <w:rsid w:val="00C309C8"/>
    <w:rsid w:val="00F45BA7"/>
    <w:rsid w:val="00FB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E98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190</Words>
  <Characters>1088</Characters>
  <Application>Microsoft Macintosh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Chamley</dc:creator>
  <cp:keywords/>
  <dc:description/>
  <cp:lastModifiedBy>Christophe Chamley</cp:lastModifiedBy>
  <cp:revision>1</cp:revision>
  <dcterms:created xsi:type="dcterms:W3CDTF">2016-02-10T23:15:00Z</dcterms:created>
  <dcterms:modified xsi:type="dcterms:W3CDTF">2016-02-10T23:42:00Z</dcterms:modified>
</cp:coreProperties>
</file>